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474F1D" w:rsidRPr="001F6A71" w:rsidRDefault="00474F1D" w:rsidP="00474F1D">
      <w:pPr>
        <w:pStyle w:val="Nessunaspaziatura"/>
        <w:jc w:val="both"/>
        <w:rPr>
          <w:rFonts w:ascii="Arial" w:hAnsi="Arial" w:cs="Arial"/>
          <w:color w:val="FF0000"/>
          <w:sz w:val="40"/>
        </w:rPr>
      </w:pPr>
      <w:r w:rsidRPr="001F6A71">
        <w:rPr>
          <w:rFonts w:ascii="Arial" w:hAnsi="Arial" w:cs="Arial"/>
          <w:color w:val="FF0000"/>
          <w:sz w:val="40"/>
        </w:rPr>
        <w:t>"Sicilia e territorio amastratino dopo l’Unità d’Italia"</w:t>
      </w:r>
    </w:p>
    <w:p w:rsidR="00474F1D" w:rsidRPr="00474F1D" w:rsidRDefault="00474F1D" w:rsidP="001F6A71">
      <w:pPr>
        <w:pStyle w:val="Nessunaspaziatura"/>
        <w:jc w:val="right"/>
        <w:rPr>
          <w:rFonts w:ascii="Arial" w:hAnsi="Arial" w:cs="Arial"/>
          <w:sz w:val="24"/>
        </w:rPr>
      </w:pPr>
      <w:r w:rsidRPr="00474F1D">
        <w:rPr>
          <w:rFonts w:ascii="Arial" w:hAnsi="Arial" w:cs="Arial"/>
          <w:sz w:val="24"/>
        </w:rPr>
        <w:t>Seminario di studio e manifestazione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</w:rPr>
      </w:pPr>
      <w:r w:rsidRPr="00474F1D">
        <w:rPr>
          <w:rFonts w:ascii="Arial" w:hAnsi="Arial" w:cs="Arial"/>
          <w:sz w:val="24"/>
        </w:rPr>
        <w:t>Mistretta, 21 ottobre 2011</w:t>
      </w:r>
    </w:p>
    <w:p w:rsidR="001F6A71" w:rsidRDefault="001F6A71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</w:p>
    <w:p w:rsidR="00474F1D" w:rsidRPr="00474F1D" w:rsidRDefault="00474F1D" w:rsidP="001F6A71">
      <w:pPr>
        <w:pStyle w:val="Nessunaspaziatura"/>
        <w:jc w:val="right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  <w:szCs w:val="14"/>
        </w:rPr>
        <w:t xml:space="preserve">a cura di </w:t>
      </w:r>
      <w:r w:rsidRPr="00474F1D">
        <w:rPr>
          <w:rFonts w:ascii="Arial" w:hAnsi="Arial" w:cs="Arial"/>
          <w:sz w:val="24"/>
        </w:rPr>
        <w:t>Leandro Janni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  <w:szCs w:val="14"/>
        </w:rPr>
        <w:t>Comune di Mistretta</w:t>
      </w:r>
      <w:r w:rsidRPr="00474F1D">
        <w:rPr>
          <w:rFonts w:ascii="Arial" w:hAnsi="Arial" w:cs="Arial"/>
          <w:sz w:val="24"/>
        </w:rPr>
        <w:t xml:space="preserve">, </w:t>
      </w:r>
      <w:r w:rsidRPr="00474F1D">
        <w:rPr>
          <w:rFonts w:ascii="Arial" w:hAnsi="Arial" w:cs="Arial"/>
          <w:sz w:val="24"/>
          <w:szCs w:val="14"/>
        </w:rPr>
        <w:t>Istituto di Istruzione Superiore “A. Manzoni”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</w:rPr>
        <w:t> </w:t>
      </w:r>
    </w:p>
    <w:p w:rsidR="00474F1D" w:rsidRDefault="001F6A71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 </w:t>
      </w:r>
      <w:r w:rsidR="00474F1D" w:rsidRPr="00474F1D">
        <w:rPr>
          <w:rFonts w:ascii="Arial" w:hAnsi="Arial" w:cs="Arial"/>
          <w:sz w:val="24"/>
          <w:szCs w:val="14"/>
        </w:rPr>
        <w:t xml:space="preserve"> </w:t>
      </w:r>
      <w:r>
        <w:rPr>
          <w:rFonts w:ascii="Arial" w:hAnsi="Arial" w:cs="Arial"/>
          <w:sz w:val="24"/>
          <w:szCs w:val="14"/>
        </w:rPr>
        <w:t>Venerdì 21 O</w:t>
      </w:r>
      <w:r w:rsidR="00474F1D" w:rsidRPr="00474F1D">
        <w:rPr>
          <w:rFonts w:ascii="Arial" w:hAnsi="Arial" w:cs="Arial"/>
          <w:sz w:val="24"/>
          <w:szCs w:val="14"/>
        </w:rPr>
        <w:t>ttobre 2011, con inizio alle ore 9.30, nell’aula seminariale del Liceo Classico di Mistretta, nell’ambito dei Festeggiamenti per il 150° dell’Unità d’Italia organizzati dall’Amministrazione Comunale, avrà luogo, a cura dei Docenti dei Licei Classico e Scientifico dell’I</w:t>
      </w:r>
      <w:r w:rsidR="00474F1D">
        <w:rPr>
          <w:rFonts w:ascii="Arial" w:hAnsi="Arial" w:cs="Arial"/>
          <w:sz w:val="24"/>
          <w:szCs w:val="14"/>
        </w:rPr>
        <w:t xml:space="preserve">stituto d’Istruzione </w:t>
      </w:r>
      <w:r w:rsidR="00474F1D" w:rsidRPr="00474F1D">
        <w:rPr>
          <w:rFonts w:ascii="Arial" w:hAnsi="Arial" w:cs="Arial"/>
          <w:sz w:val="24"/>
          <w:szCs w:val="14"/>
        </w:rPr>
        <w:t>S</w:t>
      </w:r>
      <w:r w:rsidR="00474F1D">
        <w:rPr>
          <w:rFonts w:ascii="Arial" w:hAnsi="Arial" w:cs="Arial"/>
          <w:sz w:val="24"/>
          <w:szCs w:val="14"/>
        </w:rPr>
        <w:t xml:space="preserve">uperiore </w:t>
      </w:r>
      <w:r w:rsidR="00474F1D" w:rsidRPr="00474F1D">
        <w:rPr>
          <w:rFonts w:ascii="Arial" w:hAnsi="Arial" w:cs="Arial"/>
          <w:sz w:val="24"/>
          <w:szCs w:val="14"/>
        </w:rPr>
        <w:t xml:space="preserve"> “A. Manzoni”, un seminario di studio al quale parteciperanno il sindaco</w:t>
      </w:r>
      <w:r w:rsidR="00474F1D">
        <w:rPr>
          <w:rFonts w:ascii="Arial" w:hAnsi="Arial" w:cs="Arial"/>
          <w:sz w:val="24"/>
          <w:szCs w:val="14"/>
        </w:rPr>
        <w:t>,</w:t>
      </w:r>
      <w:r w:rsidR="00474F1D" w:rsidRPr="00474F1D">
        <w:rPr>
          <w:rFonts w:ascii="Arial" w:hAnsi="Arial" w:cs="Arial"/>
          <w:sz w:val="24"/>
          <w:szCs w:val="14"/>
        </w:rPr>
        <w:t xml:space="preserve"> avv. Iano Antoci</w:t>
      </w:r>
      <w:r w:rsidR="00474F1D">
        <w:rPr>
          <w:rFonts w:ascii="Arial" w:hAnsi="Arial" w:cs="Arial"/>
          <w:sz w:val="24"/>
          <w:szCs w:val="14"/>
        </w:rPr>
        <w:t>,</w:t>
      </w:r>
      <w:r w:rsidR="00474F1D" w:rsidRPr="00474F1D">
        <w:rPr>
          <w:rFonts w:ascii="Arial" w:hAnsi="Arial" w:cs="Arial"/>
          <w:sz w:val="24"/>
          <w:szCs w:val="14"/>
        </w:rPr>
        <w:t xml:space="preserve"> e il Dirigente Scolastico</w:t>
      </w:r>
      <w:r w:rsidR="00474F1D">
        <w:rPr>
          <w:rFonts w:ascii="Arial" w:hAnsi="Arial" w:cs="Arial"/>
          <w:sz w:val="24"/>
          <w:szCs w:val="14"/>
        </w:rPr>
        <w:t>,</w:t>
      </w:r>
      <w:r w:rsidR="00474F1D" w:rsidRPr="00474F1D">
        <w:rPr>
          <w:rFonts w:ascii="Arial" w:hAnsi="Arial" w:cs="Arial"/>
          <w:sz w:val="24"/>
          <w:szCs w:val="14"/>
        </w:rPr>
        <w:t xml:space="preserve"> prof</w:t>
      </w:r>
      <w:r w:rsidR="00474F1D">
        <w:rPr>
          <w:rFonts w:ascii="Arial" w:hAnsi="Arial" w:cs="Arial"/>
          <w:sz w:val="24"/>
          <w:szCs w:val="14"/>
        </w:rPr>
        <w:t>essore</w:t>
      </w:r>
      <w:r w:rsidR="00474F1D" w:rsidRPr="00474F1D">
        <w:rPr>
          <w:rFonts w:ascii="Arial" w:hAnsi="Arial" w:cs="Arial"/>
          <w:sz w:val="24"/>
          <w:szCs w:val="14"/>
        </w:rPr>
        <w:t xml:space="preserve">ssa </w:t>
      </w:r>
      <w:proofErr w:type="spellStart"/>
      <w:r w:rsidR="00474F1D" w:rsidRPr="00474F1D">
        <w:rPr>
          <w:rFonts w:ascii="Arial" w:hAnsi="Arial" w:cs="Arial"/>
          <w:sz w:val="24"/>
          <w:szCs w:val="14"/>
        </w:rPr>
        <w:t>Sauastita</w:t>
      </w:r>
      <w:proofErr w:type="spellEnd"/>
      <w:r w:rsidR="00474F1D" w:rsidRPr="00474F1D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474F1D" w:rsidRPr="00474F1D">
        <w:rPr>
          <w:rFonts w:ascii="Arial" w:hAnsi="Arial" w:cs="Arial"/>
          <w:sz w:val="24"/>
          <w:szCs w:val="14"/>
        </w:rPr>
        <w:t>Guta</w:t>
      </w:r>
      <w:proofErr w:type="spellEnd"/>
      <w:r w:rsidR="00474F1D" w:rsidRPr="00474F1D">
        <w:rPr>
          <w:rFonts w:ascii="Arial" w:hAnsi="Arial" w:cs="Arial"/>
          <w:sz w:val="24"/>
          <w:szCs w:val="14"/>
        </w:rPr>
        <w:t>.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  <w:szCs w:val="14"/>
        </w:rPr>
        <w:t xml:space="preserve"> Al seminario di studio “Sicilia e territorio amastratino dopo l’Unità d’Italia” interverranno: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  <w:szCs w:val="14"/>
        </w:rPr>
        <w:t>-          il prof. Francesco Cuva, “Garibaldi e gli amastratini”;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  <w:szCs w:val="14"/>
        </w:rPr>
        <w:t>-          il prof. Arcangelo Lombardo, “Vincitori e vinti”;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  <w:szCs w:val="14"/>
        </w:rPr>
        <w:t>-          il prof. Leandro Janni, “Immaginario e progetti”;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  <w:szCs w:val="14"/>
        </w:rPr>
        <w:t>-          il prof. Domenico Cutrupia, “Storiografie del Risorgimento”;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  <w:szCs w:val="14"/>
        </w:rPr>
        <w:t>-          la prof</w:t>
      </w:r>
      <w:r w:rsidR="001F6A71">
        <w:rPr>
          <w:rFonts w:ascii="Arial" w:hAnsi="Arial" w:cs="Arial"/>
          <w:sz w:val="24"/>
          <w:szCs w:val="14"/>
        </w:rPr>
        <w:t>essore</w:t>
      </w:r>
      <w:r w:rsidRPr="00474F1D">
        <w:rPr>
          <w:rFonts w:ascii="Arial" w:hAnsi="Arial" w:cs="Arial"/>
          <w:sz w:val="24"/>
          <w:szCs w:val="14"/>
        </w:rPr>
        <w:t>ssa Maria Rosaria Antoci, “Latifondo, riforme e lotte popolari nel Messinese”;</w:t>
      </w:r>
    </w:p>
    <w:p w:rsidR="00474F1D" w:rsidRPr="00474F1D" w:rsidRDefault="00474F1D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  <w:r w:rsidRPr="00474F1D">
        <w:rPr>
          <w:rFonts w:ascii="Arial" w:hAnsi="Arial" w:cs="Arial"/>
          <w:sz w:val="24"/>
          <w:szCs w:val="14"/>
        </w:rPr>
        <w:t xml:space="preserve">-          Vito Lo Monaco - Presidente dell’Associazione </w:t>
      </w:r>
      <w:r w:rsidR="001F6A71">
        <w:rPr>
          <w:rFonts w:ascii="Arial" w:hAnsi="Arial" w:cs="Arial"/>
          <w:sz w:val="24"/>
          <w:szCs w:val="14"/>
        </w:rPr>
        <w:t>“</w:t>
      </w:r>
      <w:r w:rsidRPr="00474F1D">
        <w:rPr>
          <w:rFonts w:ascii="Arial" w:hAnsi="Arial" w:cs="Arial"/>
          <w:sz w:val="24"/>
          <w:szCs w:val="14"/>
        </w:rPr>
        <w:t>Pio La Torre</w:t>
      </w:r>
      <w:r w:rsidR="001F6A71">
        <w:rPr>
          <w:rFonts w:ascii="Arial" w:hAnsi="Arial" w:cs="Arial"/>
          <w:sz w:val="24"/>
          <w:szCs w:val="14"/>
        </w:rPr>
        <w:t>”</w:t>
      </w:r>
      <w:r w:rsidRPr="00474F1D">
        <w:rPr>
          <w:rFonts w:ascii="Arial" w:hAnsi="Arial" w:cs="Arial"/>
          <w:sz w:val="24"/>
          <w:szCs w:val="14"/>
        </w:rPr>
        <w:t>, Palermo, “Dal brigantaggio alla mafia”.</w:t>
      </w:r>
    </w:p>
    <w:p w:rsidR="0054398E" w:rsidRDefault="00474F1D" w:rsidP="0054398E">
      <w:pPr>
        <w:pStyle w:val="Nessunaspaziatura"/>
        <w:jc w:val="both"/>
        <w:rPr>
          <w:rFonts w:ascii="Tahoma" w:eastAsia="Times New Roman" w:hAnsi="Tahoma" w:cs="Tahoma"/>
          <w:noProof/>
          <w:color w:val="333333"/>
          <w:sz w:val="14"/>
          <w:szCs w:val="14"/>
          <w:lang w:eastAsia="it-IT"/>
        </w:rPr>
      </w:pPr>
      <w:r w:rsidRPr="00474F1D">
        <w:rPr>
          <w:rFonts w:ascii="Arial" w:hAnsi="Arial" w:cs="Arial"/>
          <w:sz w:val="24"/>
          <w:szCs w:val="14"/>
        </w:rPr>
        <w:t>A seguire, alle ore 11.30, si formerà un corteo e si procederà alla scopertura della targa commemorativa collocata presso la Piazza G. Marconi (ex-Piazza Plebiscito), per ricordare l’adesione della città di Mistretta al processo di unificazione nazionale.</w:t>
      </w:r>
      <w:r w:rsidR="001F6A71" w:rsidRPr="001F6A71">
        <w:rPr>
          <w:rFonts w:ascii="Tahoma" w:eastAsia="Times New Roman" w:hAnsi="Tahoma" w:cs="Tahoma"/>
          <w:noProof/>
          <w:color w:val="333333"/>
          <w:sz w:val="14"/>
          <w:szCs w:val="14"/>
          <w:lang w:eastAsia="it-IT"/>
        </w:rPr>
        <w:t xml:space="preserve"> </w:t>
      </w:r>
    </w:p>
    <w:p w:rsidR="0054398E" w:rsidRDefault="0054398E" w:rsidP="0054398E">
      <w:pPr>
        <w:pStyle w:val="Nessunaspaziatura"/>
        <w:jc w:val="both"/>
        <w:rPr>
          <w:rFonts w:ascii="Tahoma" w:eastAsia="Times New Roman" w:hAnsi="Tahoma" w:cs="Tahoma"/>
          <w:noProof/>
          <w:color w:val="333333"/>
          <w:sz w:val="14"/>
          <w:szCs w:val="14"/>
          <w:lang w:eastAsia="it-IT"/>
        </w:rPr>
      </w:pPr>
    </w:p>
    <w:p w:rsidR="0054398E" w:rsidRDefault="0054398E" w:rsidP="0054398E">
      <w:pPr>
        <w:pStyle w:val="Nessunaspaziatura"/>
        <w:jc w:val="both"/>
        <w:rPr>
          <w:rFonts w:ascii="Tahoma" w:eastAsia="Times New Roman" w:hAnsi="Tahoma" w:cs="Tahoma"/>
          <w:noProof/>
          <w:color w:val="333333"/>
          <w:sz w:val="14"/>
          <w:szCs w:val="14"/>
          <w:lang w:eastAsia="it-IT"/>
        </w:rPr>
      </w:pPr>
    </w:p>
    <w:p w:rsidR="00474F1D" w:rsidRDefault="001F6A71" w:rsidP="0054398E">
      <w:pPr>
        <w:pStyle w:val="Nessunaspaziatura"/>
        <w:jc w:val="center"/>
        <w:rPr>
          <w:rFonts w:ascii="Tahoma" w:eastAsia="Times New Roman" w:hAnsi="Tahoma" w:cs="Tahoma"/>
          <w:noProof/>
          <w:color w:val="333333"/>
          <w:sz w:val="14"/>
          <w:szCs w:val="14"/>
          <w:lang w:eastAsia="it-IT"/>
        </w:rPr>
      </w:pPr>
      <w:r>
        <w:rPr>
          <w:rFonts w:ascii="Tahoma" w:eastAsia="Times New Roman" w:hAnsi="Tahoma" w:cs="Tahoma"/>
          <w:noProof/>
          <w:color w:val="333333"/>
          <w:sz w:val="14"/>
          <w:szCs w:val="14"/>
          <w:lang w:eastAsia="it-IT"/>
        </w:rPr>
        <w:drawing>
          <wp:inline distT="0" distB="0" distL="0" distR="0">
            <wp:extent cx="4426343" cy="3053710"/>
            <wp:effectExtent l="19050" t="0" r="0" b="0"/>
            <wp:docPr id="2" name="Immagine 1" descr="https://fbcdn-sphotos-a.akamaihd.net/hphotos-ak-ash4/s720x720/301345_2425987816648_1460119255_32602644_14459407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.akamaihd.net/hphotos-ak-ash4/s720x720/301345_2425987816648_1460119255_32602644_144594078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40" cy="305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71" w:rsidRDefault="001F6A71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</w:p>
    <w:p w:rsidR="001F6A71" w:rsidRPr="00474F1D" w:rsidRDefault="001F6A71" w:rsidP="001F6A71">
      <w:pPr>
        <w:pStyle w:val="Nessunaspaziatura"/>
        <w:jc w:val="righ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a cura di </w:t>
      </w:r>
      <w:hyperlink r:id="rId5" w:history="1">
        <w:r w:rsidRPr="00474F1D">
          <w:rPr>
            <w:rFonts w:ascii="Arial" w:hAnsi="Arial" w:cs="Arial"/>
            <w:sz w:val="24"/>
          </w:rPr>
          <w:t>Leandro Janni</w:t>
        </w:r>
      </w:hyperlink>
    </w:p>
    <w:p w:rsidR="001F6A71" w:rsidRPr="00474F1D" w:rsidRDefault="001F6A71" w:rsidP="00474F1D">
      <w:pPr>
        <w:pStyle w:val="Nessunaspaziatura"/>
        <w:jc w:val="both"/>
        <w:rPr>
          <w:rFonts w:ascii="Arial" w:hAnsi="Arial" w:cs="Arial"/>
          <w:sz w:val="24"/>
          <w:szCs w:val="14"/>
        </w:rPr>
      </w:pPr>
    </w:p>
    <w:sectPr w:rsidR="001F6A71" w:rsidRPr="00474F1D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compat/>
  <w:rsids>
    <w:rsidRoot w:val="00474F1D"/>
    <w:rsid w:val="0000098F"/>
    <w:rsid w:val="001F6A71"/>
    <w:rsid w:val="00474F1D"/>
    <w:rsid w:val="0054398E"/>
    <w:rsid w:val="00676B47"/>
    <w:rsid w:val="00AD02A1"/>
    <w:rsid w:val="00B23B9B"/>
    <w:rsid w:val="00DC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paragraph" w:styleId="Titolo2">
    <w:name w:val="heading 2"/>
    <w:basedOn w:val="Normale"/>
    <w:link w:val="Titolo2Carattere"/>
    <w:uiPriority w:val="9"/>
    <w:qFormat/>
    <w:rsid w:val="00474F1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74F1D"/>
    <w:rPr>
      <w:rFonts w:ascii="Times New Roman" w:eastAsia="Times New Roman" w:hAnsi="Times New Roman" w:cs="Times New Roman"/>
      <w:b/>
      <w:bCs/>
      <w:color w:val="333333"/>
      <w:sz w:val="17"/>
      <w:szCs w:val="1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74F1D"/>
    <w:rPr>
      <w:strike w:val="0"/>
      <w:dstrike w:val="0"/>
      <w:color w:val="3B5998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474F1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74F1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F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74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2623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848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1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06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8869">
                                          <w:marLeft w:val="0"/>
                                          <w:marRight w:val="0"/>
                                          <w:marTop w:val="0"/>
                                          <w:marBottom w:val="6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695092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9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4601192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2</cp:revision>
  <dcterms:created xsi:type="dcterms:W3CDTF">2011-10-19T12:27:00Z</dcterms:created>
  <dcterms:modified xsi:type="dcterms:W3CDTF">2011-10-19T12:40:00Z</dcterms:modified>
</cp:coreProperties>
</file>